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84B3" w14:textId="13A19D8D" w:rsidR="00C91AD4" w:rsidRDefault="003A70FA">
      <w:pPr>
        <w:rPr>
          <w:b/>
          <w:sz w:val="28"/>
        </w:rPr>
      </w:pPr>
      <w:r w:rsidRPr="009F4A35">
        <w:rPr>
          <w:b/>
          <w:sz w:val="28"/>
        </w:rPr>
        <w:t>Πληροφορίες διεξαγωγής της ενέργειας</w:t>
      </w:r>
    </w:p>
    <w:p w14:paraId="132A0941" w14:textId="77777777" w:rsidR="00345A4E" w:rsidRPr="005B2164" w:rsidRDefault="00345A4E">
      <w:pPr>
        <w:rPr>
          <w:b/>
          <w:sz w:val="24"/>
        </w:rPr>
      </w:pPr>
    </w:p>
    <w:p w14:paraId="4D4BD2C5" w14:textId="77777777" w:rsidR="00C91AD4" w:rsidRPr="008E32A0" w:rsidRDefault="00C91AD4">
      <w:r w:rsidRPr="008E32A0">
        <w:t xml:space="preserve">Η ενέργεια αφορά αγορές </w:t>
      </w:r>
      <w:r w:rsidR="007B039F">
        <w:t xml:space="preserve">σκευασμάτων </w:t>
      </w:r>
      <w:r w:rsidRPr="008E32A0">
        <w:t xml:space="preserve">Prostamol </w:t>
      </w:r>
      <w:r w:rsidR="007B039F">
        <w:rPr>
          <w:rFonts w:cstheme="minorHAnsi"/>
        </w:rPr>
        <w:t>≥</w:t>
      </w:r>
      <w:r w:rsidRPr="008E32A0">
        <w:t xml:space="preserve"> 90 καψουλών</w:t>
      </w:r>
    </w:p>
    <w:p w14:paraId="70E1A043" w14:textId="77777777" w:rsidR="00C91AD4" w:rsidRPr="007B039F" w:rsidRDefault="00C91AD4">
      <w:pPr>
        <w:rPr>
          <w:u w:val="single"/>
        </w:rPr>
      </w:pPr>
      <w:r w:rsidRPr="007B039F">
        <w:rPr>
          <w:u w:val="single"/>
        </w:rPr>
        <w:t>Πιθανοί συνδυασμοί</w:t>
      </w:r>
      <w:r w:rsidR="007B039F" w:rsidRPr="007B039F">
        <w:rPr>
          <w:u w:val="single"/>
        </w:rPr>
        <w:t xml:space="preserve"> αγοράς</w:t>
      </w:r>
    </w:p>
    <w:p w14:paraId="1ACE1C3C" w14:textId="77777777" w:rsidR="00C91AD4" w:rsidRPr="007C7145" w:rsidRDefault="00C91AD4">
      <w:r w:rsidRPr="008E32A0">
        <w:t>60+30</w:t>
      </w:r>
      <w:r w:rsidR="007C7145">
        <w:rPr>
          <w:lang w:val="en-US"/>
        </w:rPr>
        <w:t>caps</w:t>
      </w:r>
      <w:r w:rsidR="007C7145" w:rsidRPr="007C7145">
        <w:t xml:space="preserve"> (2 </w:t>
      </w:r>
      <w:r w:rsidR="007C7145">
        <w:t>συσκευασίες)</w:t>
      </w:r>
    </w:p>
    <w:p w14:paraId="701DE0DE" w14:textId="77777777" w:rsidR="00C91AD4" w:rsidRPr="007C7145" w:rsidRDefault="00C91AD4">
      <w:r w:rsidRPr="008E32A0">
        <w:t>30Χ3</w:t>
      </w:r>
      <w:r w:rsidR="007C7145" w:rsidRPr="007C7145">
        <w:t xml:space="preserve"> </w:t>
      </w:r>
      <w:r w:rsidR="007C7145">
        <w:rPr>
          <w:lang w:val="en-US"/>
        </w:rPr>
        <w:t>caps</w:t>
      </w:r>
      <w:r w:rsidR="007C7145">
        <w:t xml:space="preserve"> (3 συσκευασίες)</w:t>
      </w:r>
    </w:p>
    <w:p w14:paraId="0C11D1BD" w14:textId="71EF3B10" w:rsidR="00C91AD4" w:rsidRPr="00345A4E" w:rsidRDefault="00C91AD4">
      <w:pPr>
        <w:rPr>
          <w:lang w:val="en-US"/>
        </w:rPr>
      </w:pPr>
      <w:r w:rsidRPr="008E32A0">
        <w:t>60+60</w:t>
      </w:r>
      <w:r w:rsidR="007C7145" w:rsidRPr="00E362DD">
        <w:t xml:space="preserve"> </w:t>
      </w:r>
      <w:r w:rsidR="007C7145">
        <w:rPr>
          <w:lang w:val="en-US"/>
        </w:rPr>
        <w:t>caps</w:t>
      </w:r>
      <w:r w:rsidR="007C7145">
        <w:t xml:space="preserve"> (2 συσκευασίες)</w:t>
      </w:r>
    </w:p>
    <w:p w14:paraId="55B21248" w14:textId="77777777" w:rsidR="005B2164" w:rsidRDefault="005B2164"/>
    <w:p w14:paraId="22A80772" w14:textId="77777777" w:rsidR="008E32A0" w:rsidRPr="007B039F" w:rsidRDefault="008E32A0" w:rsidP="00CD28C1">
      <w:r>
        <w:rPr>
          <w:lang w:val="en-US"/>
        </w:rPr>
        <w:t>O</w:t>
      </w:r>
      <w:r>
        <w:t xml:space="preserve">ι περιοχές με τα συνεργαζόμενα κέντρα </w:t>
      </w:r>
      <w:r w:rsidR="007B039F">
        <w:t>εκτός Αττικής</w:t>
      </w:r>
      <w:r w:rsidR="009F4A35">
        <w:t>, Εύβοιας</w:t>
      </w:r>
      <w:r w:rsidR="007B039F">
        <w:t xml:space="preserve"> &amp; Θεσσαλονίκης </w:t>
      </w:r>
      <w:r w:rsidR="00CD28C1">
        <w:t>καθώς και τα στοιχεία τους αναλυτικά σημειώνονται παρακάτω</w:t>
      </w:r>
      <w:r w:rsidR="007B039F" w:rsidRPr="007B039F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1881"/>
        <w:gridCol w:w="2426"/>
        <w:gridCol w:w="2254"/>
      </w:tblGrid>
      <w:tr w:rsidR="007B039F" w:rsidRPr="007B039F" w14:paraId="1270940E" w14:textId="77777777" w:rsidTr="007B039F">
        <w:trPr>
          <w:trHeight w:val="758"/>
        </w:trPr>
        <w:tc>
          <w:tcPr>
            <w:tcW w:w="2500" w:type="dxa"/>
            <w:noWrap/>
            <w:hideMark/>
          </w:tcPr>
          <w:p w14:paraId="23325457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ΠΕΡΙΟΧΕΣ ΚΑΛΥΨΗΣ</w:t>
            </w:r>
          </w:p>
        </w:tc>
        <w:tc>
          <w:tcPr>
            <w:tcW w:w="2720" w:type="dxa"/>
            <w:noWrap/>
            <w:hideMark/>
          </w:tcPr>
          <w:p w14:paraId="5CDA62B9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ΣΥΝΕΡΓΑΤΗΣ</w:t>
            </w:r>
          </w:p>
        </w:tc>
        <w:tc>
          <w:tcPr>
            <w:tcW w:w="3540" w:type="dxa"/>
            <w:noWrap/>
            <w:hideMark/>
          </w:tcPr>
          <w:p w14:paraId="410A3A3C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ΔΙΕΥΘΥΝΣΗ</w:t>
            </w:r>
          </w:p>
        </w:tc>
        <w:tc>
          <w:tcPr>
            <w:tcW w:w="3280" w:type="dxa"/>
            <w:noWrap/>
            <w:hideMark/>
          </w:tcPr>
          <w:p w14:paraId="4068E045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ΤΗΛ</w:t>
            </w:r>
          </w:p>
        </w:tc>
      </w:tr>
      <w:tr w:rsidR="007B039F" w:rsidRPr="007B039F" w14:paraId="607375EE" w14:textId="77777777" w:rsidTr="007B039F">
        <w:trPr>
          <w:trHeight w:val="290"/>
        </w:trPr>
        <w:tc>
          <w:tcPr>
            <w:tcW w:w="2500" w:type="dxa"/>
            <w:noWrap/>
            <w:hideMark/>
          </w:tcPr>
          <w:p w14:paraId="03ECA087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ΗΡΑΚΛΕΙΟ</w:t>
            </w:r>
          </w:p>
        </w:tc>
        <w:tc>
          <w:tcPr>
            <w:tcW w:w="2720" w:type="dxa"/>
            <w:noWrap/>
            <w:hideMark/>
          </w:tcPr>
          <w:p w14:paraId="27D6FA71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CRETACLINIC</w:t>
            </w:r>
          </w:p>
        </w:tc>
        <w:tc>
          <w:tcPr>
            <w:tcW w:w="3540" w:type="dxa"/>
            <w:noWrap/>
            <w:hideMark/>
          </w:tcPr>
          <w:p w14:paraId="7D5278A5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ΜΙΝΩΟΣ 63 ΗΡΑΚΛΕΙΟ</w:t>
            </w:r>
          </w:p>
        </w:tc>
        <w:tc>
          <w:tcPr>
            <w:tcW w:w="3280" w:type="dxa"/>
            <w:noWrap/>
            <w:hideMark/>
          </w:tcPr>
          <w:p w14:paraId="5FEB499A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2810373882</w:t>
            </w:r>
          </w:p>
        </w:tc>
      </w:tr>
      <w:tr w:rsidR="007B039F" w:rsidRPr="007B039F" w14:paraId="5EF38EF9" w14:textId="77777777" w:rsidTr="007B039F">
        <w:trPr>
          <w:trHeight w:val="290"/>
        </w:trPr>
        <w:tc>
          <w:tcPr>
            <w:tcW w:w="2500" w:type="dxa"/>
            <w:noWrap/>
            <w:hideMark/>
          </w:tcPr>
          <w:p w14:paraId="48801542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ΧΑΝΙΑ</w:t>
            </w:r>
          </w:p>
        </w:tc>
        <w:tc>
          <w:tcPr>
            <w:tcW w:w="2720" w:type="dxa"/>
            <w:noWrap/>
            <w:hideMark/>
          </w:tcPr>
          <w:p w14:paraId="74BC7118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ΝΤΙΛΗΣ</w:t>
            </w:r>
          </w:p>
        </w:tc>
        <w:tc>
          <w:tcPr>
            <w:tcW w:w="3540" w:type="dxa"/>
            <w:noWrap/>
            <w:hideMark/>
          </w:tcPr>
          <w:p w14:paraId="7C4BAA0A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ΓΚΕΡΟΛΑ ΙΩΣΗΦ 50 XANIA</w:t>
            </w:r>
          </w:p>
        </w:tc>
        <w:tc>
          <w:tcPr>
            <w:tcW w:w="3280" w:type="dxa"/>
            <w:noWrap/>
            <w:hideMark/>
          </w:tcPr>
          <w:p w14:paraId="7DC73971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2821053319</w:t>
            </w:r>
          </w:p>
        </w:tc>
      </w:tr>
      <w:tr w:rsidR="007B039F" w:rsidRPr="007B039F" w14:paraId="0BE75F20" w14:textId="77777777" w:rsidTr="007B039F">
        <w:trPr>
          <w:trHeight w:val="290"/>
        </w:trPr>
        <w:tc>
          <w:tcPr>
            <w:tcW w:w="2500" w:type="dxa"/>
            <w:noWrap/>
            <w:hideMark/>
          </w:tcPr>
          <w:p w14:paraId="40C0C817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ΡΟΔΟΣ</w:t>
            </w:r>
          </w:p>
        </w:tc>
        <w:tc>
          <w:tcPr>
            <w:tcW w:w="2720" w:type="dxa"/>
            <w:noWrap/>
            <w:hideMark/>
          </w:tcPr>
          <w:p w14:paraId="3EC8E7D5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ΣΚΩΝΗΣ</w:t>
            </w:r>
          </w:p>
        </w:tc>
        <w:tc>
          <w:tcPr>
            <w:tcW w:w="3540" w:type="dxa"/>
            <w:noWrap/>
            <w:hideMark/>
          </w:tcPr>
          <w:p w14:paraId="3C72A92D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ΚΑΝΑΔΑ 95 ΡΟΔΟΣ</w:t>
            </w:r>
          </w:p>
        </w:tc>
        <w:tc>
          <w:tcPr>
            <w:tcW w:w="3280" w:type="dxa"/>
            <w:noWrap/>
            <w:hideMark/>
          </w:tcPr>
          <w:p w14:paraId="15D0F22D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2241039005</w:t>
            </w:r>
          </w:p>
        </w:tc>
      </w:tr>
      <w:tr w:rsidR="007B039F" w:rsidRPr="007B039F" w14:paraId="37F86B4E" w14:textId="77777777" w:rsidTr="007B039F">
        <w:trPr>
          <w:trHeight w:val="290"/>
        </w:trPr>
        <w:tc>
          <w:tcPr>
            <w:tcW w:w="2500" w:type="dxa"/>
            <w:noWrap/>
            <w:hideMark/>
          </w:tcPr>
          <w:p w14:paraId="4638F9A2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ΜΥΤΙΛΗΝΗ</w:t>
            </w:r>
          </w:p>
        </w:tc>
        <w:tc>
          <w:tcPr>
            <w:tcW w:w="2720" w:type="dxa"/>
            <w:noWrap/>
            <w:hideMark/>
          </w:tcPr>
          <w:p w14:paraId="12CD9FBC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ΣΑΚΚΗΣ 2251028561</w:t>
            </w:r>
          </w:p>
        </w:tc>
        <w:tc>
          <w:tcPr>
            <w:tcW w:w="3540" w:type="dxa"/>
            <w:noWrap/>
            <w:hideMark/>
          </w:tcPr>
          <w:p w14:paraId="7575A7A4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ΚΑΒΕΤΣΟΥ 24 ΜΥΤΙΛΗΝΗ</w:t>
            </w:r>
          </w:p>
        </w:tc>
        <w:tc>
          <w:tcPr>
            <w:tcW w:w="3280" w:type="dxa"/>
            <w:noWrap/>
            <w:hideMark/>
          </w:tcPr>
          <w:p w14:paraId="3DAD2F32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2251028561</w:t>
            </w:r>
          </w:p>
        </w:tc>
      </w:tr>
      <w:tr w:rsidR="007B039F" w:rsidRPr="007B039F" w14:paraId="3A32CC8F" w14:textId="77777777" w:rsidTr="007B039F">
        <w:trPr>
          <w:trHeight w:val="290"/>
        </w:trPr>
        <w:tc>
          <w:tcPr>
            <w:tcW w:w="2500" w:type="dxa"/>
            <w:noWrap/>
            <w:hideMark/>
          </w:tcPr>
          <w:p w14:paraId="50395684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ΠΑΤΡΑ</w:t>
            </w:r>
          </w:p>
        </w:tc>
        <w:tc>
          <w:tcPr>
            <w:tcW w:w="2720" w:type="dxa"/>
            <w:noWrap/>
            <w:hideMark/>
          </w:tcPr>
          <w:p w14:paraId="42B8F539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ΡΑΛΛΗ</w:t>
            </w:r>
          </w:p>
        </w:tc>
        <w:tc>
          <w:tcPr>
            <w:tcW w:w="3540" w:type="dxa"/>
            <w:noWrap/>
            <w:hideMark/>
          </w:tcPr>
          <w:p w14:paraId="4CA45B6E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ΑΡΕΘΑ &amp; ΑΥΣΤΡΑΛΙΑΣ 140 ΠΑΤΡΑ</w:t>
            </w:r>
          </w:p>
        </w:tc>
        <w:tc>
          <w:tcPr>
            <w:tcW w:w="3280" w:type="dxa"/>
            <w:noWrap/>
            <w:hideMark/>
          </w:tcPr>
          <w:p w14:paraId="58546EFD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2610422464</w:t>
            </w:r>
          </w:p>
        </w:tc>
      </w:tr>
      <w:tr w:rsidR="007B039F" w:rsidRPr="007B039F" w14:paraId="7B816537" w14:textId="77777777" w:rsidTr="007B039F">
        <w:trPr>
          <w:trHeight w:val="290"/>
        </w:trPr>
        <w:tc>
          <w:tcPr>
            <w:tcW w:w="2500" w:type="dxa"/>
            <w:noWrap/>
            <w:hideMark/>
          </w:tcPr>
          <w:p w14:paraId="49DE4BF6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ΚΟΡΙΝΘΟΣ</w:t>
            </w:r>
          </w:p>
        </w:tc>
        <w:tc>
          <w:tcPr>
            <w:tcW w:w="2720" w:type="dxa"/>
            <w:noWrap/>
            <w:hideMark/>
          </w:tcPr>
          <w:p w14:paraId="7014F72D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MEDICENTER</w:t>
            </w:r>
          </w:p>
        </w:tc>
        <w:tc>
          <w:tcPr>
            <w:tcW w:w="3540" w:type="dxa"/>
            <w:noWrap/>
            <w:hideMark/>
          </w:tcPr>
          <w:p w14:paraId="6F5B7F3E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Γ.ΠΑΠΑΝΔΡΕΟΥ 42 ΚΟΡΙΝΘΟΣ</w:t>
            </w:r>
          </w:p>
        </w:tc>
        <w:tc>
          <w:tcPr>
            <w:tcW w:w="3280" w:type="dxa"/>
            <w:noWrap/>
            <w:hideMark/>
          </w:tcPr>
          <w:p w14:paraId="242D5E25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2741085268</w:t>
            </w:r>
          </w:p>
        </w:tc>
      </w:tr>
      <w:tr w:rsidR="007B039F" w:rsidRPr="007B039F" w14:paraId="25346256" w14:textId="77777777" w:rsidTr="007B039F">
        <w:trPr>
          <w:trHeight w:val="290"/>
        </w:trPr>
        <w:tc>
          <w:tcPr>
            <w:tcW w:w="2500" w:type="dxa"/>
            <w:noWrap/>
            <w:hideMark/>
          </w:tcPr>
          <w:p w14:paraId="2E14DC87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ΑΡΤΑ</w:t>
            </w:r>
          </w:p>
        </w:tc>
        <w:tc>
          <w:tcPr>
            <w:tcW w:w="2720" w:type="dxa"/>
            <w:noWrap/>
            <w:hideMark/>
          </w:tcPr>
          <w:p w14:paraId="715CF018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ΚΑΨΑΛΗ</w:t>
            </w:r>
          </w:p>
        </w:tc>
        <w:tc>
          <w:tcPr>
            <w:tcW w:w="3540" w:type="dxa"/>
            <w:noWrap/>
            <w:hideMark/>
          </w:tcPr>
          <w:p w14:paraId="1573CCBF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ΑΝΕΞΑΡΤΗΣΙΑΣ 1 ΑΡΤΑ</w:t>
            </w:r>
          </w:p>
        </w:tc>
        <w:tc>
          <w:tcPr>
            <w:tcW w:w="3280" w:type="dxa"/>
            <w:noWrap/>
            <w:hideMark/>
          </w:tcPr>
          <w:p w14:paraId="168270F7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2681023545</w:t>
            </w:r>
          </w:p>
        </w:tc>
      </w:tr>
      <w:tr w:rsidR="007B039F" w:rsidRPr="007B039F" w14:paraId="03B97028" w14:textId="77777777" w:rsidTr="007B039F">
        <w:trPr>
          <w:trHeight w:val="290"/>
        </w:trPr>
        <w:tc>
          <w:tcPr>
            <w:tcW w:w="2500" w:type="dxa"/>
            <w:noWrap/>
            <w:hideMark/>
          </w:tcPr>
          <w:p w14:paraId="65AD5654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ΣΕΡΡΕΣ</w:t>
            </w:r>
          </w:p>
        </w:tc>
        <w:tc>
          <w:tcPr>
            <w:tcW w:w="2720" w:type="dxa"/>
            <w:noWrap/>
            <w:hideMark/>
          </w:tcPr>
          <w:p w14:paraId="45D5D398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ΧΑΤΖΙΔΟΥ</w:t>
            </w:r>
          </w:p>
        </w:tc>
        <w:tc>
          <w:tcPr>
            <w:tcW w:w="3540" w:type="dxa"/>
            <w:noWrap/>
            <w:hideMark/>
          </w:tcPr>
          <w:p w14:paraId="37234A75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ΜΕΡΑΡΧΙΑΣ 7 ΣΕΡΡΕΣ</w:t>
            </w:r>
          </w:p>
        </w:tc>
        <w:tc>
          <w:tcPr>
            <w:tcW w:w="3280" w:type="dxa"/>
            <w:noWrap/>
            <w:hideMark/>
          </w:tcPr>
          <w:p w14:paraId="5FEC34FB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2321066866</w:t>
            </w:r>
          </w:p>
        </w:tc>
      </w:tr>
      <w:tr w:rsidR="007B039F" w:rsidRPr="007B039F" w14:paraId="01CDBF12" w14:textId="77777777" w:rsidTr="007B039F">
        <w:trPr>
          <w:trHeight w:val="290"/>
        </w:trPr>
        <w:tc>
          <w:tcPr>
            <w:tcW w:w="2500" w:type="dxa"/>
            <w:noWrap/>
            <w:hideMark/>
          </w:tcPr>
          <w:p w14:paraId="7C106261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ΛΑΡΙΣΑ</w:t>
            </w:r>
          </w:p>
        </w:tc>
        <w:tc>
          <w:tcPr>
            <w:tcW w:w="2720" w:type="dxa"/>
            <w:noWrap/>
            <w:hideMark/>
          </w:tcPr>
          <w:p w14:paraId="1B9B17C1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CHECK UP LABS ΠΙΣΣΑΣ</w:t>
            </w:r>
          </w:p>
        </w:tc>
        <w:tc>
          <w:tcPr>
            <w:tcW w:w="3540" w:type="dxa"/>
            <w:noWrap/>
            <w:hideMark/>
          </w:tcPr>
          <w:p w14:paraId="27EB0BF9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ΗΛΙΟΔΩΡΟΥ 6 ΛΑΡΙΣΑ</w:t>
            </w:r>
          </w:p>
        </w:tc>
        <w:tc>
          <w:tcPr>
            <w:tcW w:w="3280" w:type="dxa"/>
            <w:noWrap/>
            <w:hideMark/>
          </w:tcPr>
          <w:p w14:paraId="7F372685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2411811025</w:t>
            </w:r>
          </w:p>
        </w:tc>
      </w:tr>
      <w:tr w:rsidR="007B039F" w:rsidRPr="007B039F" w14:paraId="6951DEC1" w14:textId="77777777" w:rsidTr="007B039F">
        <w:trPr>
          <w:trHeight w:val="290"/>
        </w:trPr>
        <w:tc>
          <w:tcPr>
            <w:tcW w:w="2500" w:type="dxa"/>
            <w:noWrap/>
            <w:hideMark/>
          </w:tcPr>
          <w:p w14:paraId="4D27C7AA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ΒΟΛΟΣ</w:t>
            </w:r>
          </w:p>
        </w:tc>
        <w:tc>
          <w:tcPr>
            <w:tcW w:w="2720" w:type="dxa"/>
            <w:noWrap/>
            <w:hideMark/>
          </w:tcPr>
          <w:p w14:paraId="0A23B275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ΣΑΡΡΗΓΙΑΝΝΗΣ</w:t>
            </w:r>
          </w:p>
        </w:tc>
        <w:tc>
          <w:tcPr>
            <w:tcW w:w="3540" w:type="dxa"/>
            <w:noWrap/>
            <w:hideMark/>
          </w:tcPr>
          <w:p w14:paraId="1681F9FD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ΔΗΜΗΤΡΙΑΔΟΣ-ΤΡΙΚΕΡΩ 2 ΒΟΛΟΣ</w:t>
            </w:r>
          </w:p>
        </w:tc>
        <w:tc>
          <w:tcPr>
            <w:tcW w:w="3280" w:type="dxa"/>
            <w:noWrap/>
            <w:hideMark/>
          </w:tcPr>
          <w:p w14:paraId="13601D54" w14:textId="77777777" w:rsidR="007B039F" w:rsidRPr="007B039F" w:rsidRDefault="007B039F" w:rsidP="007B039F">
            <w:pPr>
              <w:jc w:val="center"/>
              <w:rPr>
                <w:b/>
                <w:bCs/>
              </w:rPr>
            </w:pPr>
            <w:r w:rsidRPr="007B039F">
              <w:rPr>
                <w:b/>
                <w:bCs/>
              </w:rPr>
              <w:t>2421038530</w:t>
            </w:r>
          </w:p>
        </w:tc>
      </w:tr>
    </w:tbl>
    <w:p w14:paraId="04DB77A5" w14:textId="77777777" w:rsidR="00E362DD" w:rsidRDefault="00E362DD" w:rsidP="00CD28C1"/>
    <w:p w14:paraId="18B56115" w14:textId="015A2D69" w:rsidR="005B2164" w:rsidRPr="00E362DD" w:rsidRDefault="007B039F" w:rsidP="00CD28C1">
      <w:r>
        <w:t xml:space="preserve">Αναλυτικά επισυνάπτονται και </w:t>
      </w:r>
      <w:r w:rsidR="000A214C">
        <w:t>οι μονάδες</w:t>
      </w:r>
      <w:r>
        <w:t xml:space="preserve"> της ΒΙΟΙΑΤΡΙΚΗΣ σε Αττική, Εύβοια &amp; Θεσσαλονίκη</w:t>
      </w:r>
      <w:r w:rsidR="00EE4BE7">
        <w:t xml:space="preserve"> (</w:t>
      </w:r>
      <w:r w:rsidR="00EE4BE7">
        <w:rPr>
          <w:lang w:val="en-US"/>
        </w:rPr>
        <w:t>PDF</w:t>
      </w:r>
      <w:r w:rsidR="00EE4BE7" w:rsidRPr="00EE4BE7">
        <w:t xml:space="preserve"> </w:t>
      </w:r>
      <w:r w:rsidR="00EE4BE7">
        <w:rPr>
          <w:lang w:val="en-US"/>
        </w:rPr>
        <w:t>FILE</w:t>
      </w:r>
      <w:r w:rsidR="00EE4BE7" w:rsidRPr="00EE4BE7">
        <w:t>)</w:t>
      </w:r>
      <w:r>
        <w:t>.</w:t>
      </w:r>
    </w:p>
    <w:p w14:paraId="09A065AF" w14:textId="64917B12" w:rsidR="005B2164" w:rsidRDefault="008E32A0">
      <w:pPr>
        <w:rPr>
          <w:rFonts w:ascii="Calibri" w:hAnsi="Calibri" w:cs="Calibri"/>
          <w:b/>
          <w:color w:val="000000"/>
          <w:sz w:val="24"/>
          <w:shd w:val="clear" w:color="auto" w:fill="FFFFFF"/>
        </w:rPr>
      </w:pPr>
      <w:r w:rsidRPr="009F4A35">
        <w:rPr>
          <w:b/>
          <w:sz w:val="24"/>
        </w:rPr>
        <w:t xml:space="preserve">Θα υπάρχει </w:t>
      </w:r>
      <w:r w:rsidR="00CD28C1" w:rsidRPr="009F4A35">
        <w:rPr>
          <w:b/>
          <w:sz w:val="24"/>
        </w:rPr>
        <w:t xml:space="preserve">κεντρική </w:t>
      </w:r>
      <w:r w:rsidRPr="009F4A35">
        <w:rPr>
          <w:b/>
          <w:sz w:val="24"/>
        </w:rPr>
        <w:t xml:space="preserve">γραμμή επικοινωνίας </w:t>
      </w:r>
      <w:r w:rsidR="00CD28C1" w:rsidRPr="009F4A35">
        <w:rPr>
          <w:b/>
          <w:sz w:val="24"/>
        </w:rPr>
        <w:t xml:space="preserve">&amp; υποστήριξης της ενέργειας </w:t>
      </w:r>
      <w:r w:rsidRPr="009F4A35">
        <w:rPr>
          <w:b/>
          <w:sz w:val="24"/>
        </w:rPr>
        <w:t xml:space="preserve">καθημερινά </w:t>
      </w:r>
      <w:r w:rsidR="00911E02" w:rsidRPr="009F4A35">
        <w:rPr>
          <w:b/>
          <w:sz w:val="24"/>
        </w:rPr>
        <w:t>Δευτέρα</w:t>
      </w:r>
      <w:r w:rsidR="00EE4BE7" w:rsidRPr="00EE4BE7">
        <w:rPr>
          <w:b/>
          <w:sz w:val="24"/>
        </w:rPr>
        <w:t xml:space="preserve"> </w:t>
      </w:r>
      <w:r w:rsidR="00911E02" w:rsidRPr="009F4A35">
        <w:rPr>
          <w:b/>
          <w:sz w:val="24"/>
        </w:rPr>
        <w:t xml:space="preserve">- Παρασκευή </w:t>
      </w:r>
      <w:r w:rsidRPr="009F4A35">
        <w:rPr>
          <w:b/>
          <w:sz w:val="24"/>
        </w:rPr>
        <w:t>9.00</w:t>
      </w:r>
      <w:r w:rsidR="00EE4BE7">
        <w:rPr>
          <w:b/>
          <w:sz w:val="24"/>
        </w:rPr>
        <w:t>πμ</w:t>
      </w:r>
      <w:r w:rsidRPr="009F4A35">
        <w:rPr>
          <w:b/>
          <w:sz w:val="24"/>
        </w:rPr>
        <w:t>-17.00</w:t>
      </w:r>
      <w:r w:rsidR="00EE4BE7">
        <w:rPr>
          <w:b/>
          <w:sz w:val="24"/>
        </w:rPr>
        <w:t>μμ</w:t>
      </w:r>
      <w:r w:rsidR="00CD28C1" w:rsidRPr="009F4A35">
        <w:rPr>
          <w:b/>
          <w:sz w:val="24"/>
        </w:rPr>
        <w:t xml:space="preserve"> στο</w:t>
      </w:r>
      <w:r w:rsidR="007B039F" w:rsidRPr="009F4A35">
        <w:rPr>
          <w:rFonts w:ascii="Calibri" w:hAnsi="Calibri" w:cs="Calibri"/>
          <w:b/>
          <w:color w:val="000000"/>
          <w:sz w:val="24"/>
          <w:shd w:val="clear" w:color="auto" w:fill="FFFFFF"/>
        </w:rPr>
        <w:t xml:space="preserve"> τηλέφωνο</w:t>
      </w:r>
      <w:r w:rsidR="00CD28C1" w:rsidRPr="009F4A35">
        <w:rPr>
          <w:rFonts w:ascii="Calibri" w:hAnsi="Calibri" w:cs="Calibri"/>
          <w:b/>
          <w:color w:val="000000"/>
          <w:sz w:val="24"/>
          <w:shd w:val="clear" w:color="auto" w:fill="FFFFFF"/>
        </w:rPr>
        <w:t xml:space="preserve"> 2106966324</w:t>
      </w:r>
    </w:p>
    <w:p w14:paraId="61C58795" w14:textId="77777777" w:rsidR="005B2164" w:rsidRPr="005B2164" w:rsidRDefault="005B2164">
      <w:pPr>
        <w:rPr>
          <w:rFonts w:ascii="Calibri" w:hAnsi="Calibri" w:cs="Calibri"/>
          <w:b/>
          <w:color w:val="000000"/>
          <w:sz w:val="24"/>
          <w:shd w:val="clear" w:color="auto" w:fill="FFFFFF"/>
        </w:rPr>
      </w:pPr>
    </w:p>
    <w:p w14:paraId="486E8BCB" w14:textId="77777777" w:rsidR="007B039F" w:rsidRPr="00440D7D" w:rsidRDefault="007B039F">
      <w:pPr>
        <w:rPr>
          <w:b/>
        </w:rPr>
      </w:pPr>
      <w:r w:rsidRPr="007B039F">
        <w:rPr>
          <w:rFonts w:ascii="Calibri" w:hAnsi="Calibri" w:cs="Calibri"/>
          <w:b/>
          <w:color w:val="000000"/>
          <w:shd w:val="clear" w:color="auto" w:fill="FFFFFF"/>
        </w:rPr>
        <w:t xml:space="preserve">Διαδικασία δωρεάν εξέτασης </w:t>
      </w:r>
      <w:r w:rsidRPr="007B039F">
        <w:rPr>
          <w:rFonts w:ascii="Calibri" w:hAnsi="Calibri" w:cs="Calibri"/>
          <w:b/>
          <w:color w:val="000000"/>
          <w:shd w:val="clear" w:color="auto" w:fill="FFFFFF"/>
          <w:lang w:val="en-US"/>
        </w:rPr>
        <w:t>PSA</w:t>
      </w:r>
    </w:p>
    <w:p w14:paraId="2548C7F6" w14:textId="77777777" w:rsidR="005B2164" w:rsidRDefault="00DB7983">
      <w:r>
        <w:t xml:space="preserve">Ο καταναλωτής κατόπιν αγοράς του σκευάσματος </w:t>
      </w:r>
      <w:proofErr w:type="spellStart"/>
      <w:r w:rsidR="00440D7D">
        <w:rPr>
          <w:lang w:val="en-US"/>
        </w:rPr>
        <w:t>Prostamol</w:t>
      </w:r>
      <w:proofErr w:type="spellEnd"/>
      <w:r w:rsidR="00440D7D" w:rsidRPr="00440D7D">
        <w:t xml:space="preserve"> </w:t>
      </w:r>
      <w:r>
        <w:t>στην ποσότητα των 90 καψουλών και άνω, θα πρέπει με την απόδειξη αγοράς του</w:t>
      </w:r>
      <w:r w:rsidR="00CD28C1">
        <w:t xml:space="preserve"> (</w:t>
      </w:r>
      <w:proofErr w:type="spellStart"/>
      <w:r w:rsidR="00CD28C1">
        <w:t>έγχαρτη</w:t>
      </w:r>
      <w:proofErr w:type="spellEnd"/>
      <w:r w:rsidR="00CD28C1">
        <w:t xml:space="preserve"> ή ηλεκτρονική)</w:t>
      </w:r>
      <w:r>
        <w:t xml:space="preserve"> να επισκέπτεται το διαγνωστικό κέντρο </w:t>
      </w:r>
      <w:r w:rsidR="00440D7D">
        <w:t>στην περιοχή που τον εξυπηρετεί,</w:t>
      </w:r>
      <w:r>
        <w:t xml:space="preserve"> προκειμένου να προχωρήσει στην εξέταση </w:t>
      </w:r>
      <w:r>
        <w:rPr>
          <w:lang w:val="en-US"/>
        </w:rPr>
        <w:t>PSA</w:t>
      </w:r>
      <w:r w:rsidRPr="00DB7983">
        <w:t xml:space="preserve">. </w:t>
      </w:r>
    </w:p>
    <w:p w14:paraId="5072F4AE" w14:textId="2B743CAF" w:rsidR="005B2164" w:rsidRDefault="00440D7D">
      <w:r>
        <w:lastRenderedPageBreak/>
        <w:t xml:space="preserve">Δεν χρειάζεται καμία άλλη περαιτέρω διαδικασία πέραν της επίδειξης της πρωτότυπης απόδειξης αγοράς, η οποία βεβαίως θα επιστρέφεται στον πελάτη. </w:t>
      </w:r>
      <w:r w:rsidR="005E4E4F">
        <w:t xml:space="preserve">Δελτίο αστυνομικής ταυτότητας μπορεί </w:t>
      </w:r>
      <w:r w:rsidR="00DB7983">
        <w:t>να έχει μαζί του</w:t>
      </w:r>
      <w:r w:rsidR="00CD28C1">
        <w:t xml:space="preserve"> όπως σε κάθε είδους επίσκεψη για εξέταση σε διαγνωστικό κέντρο</w:t>
      </w:r>
      <w:r w:rsidR="00DB7983">
        <w:t>.</w:t>
      </w:r>
      <w:r w:rsidR="005E4E4F">
        <w:t xml:space="preserve"> </w:t>
      </w:r>
    </w:p>
    <w:p w14:paraId="53F5D452" w14:textId="01B9D026" w:rsidR="00DB7983" w:rsidRDefault="00747E32">
      <w:r>
        <w:t>Για την παραλαβή των εξετάσεων</w:t>
      </w:r>
      <w:r w:rsidR="00440D7D">
        <w:t xml:space="preserve"> σε επόμενο χρόνο, ωστόσο,</w:t>
      </w:r>
      <w:r>
        <w:t xml:space="preserve"> είναι </w:t>
      </w:r>
      <w:r w:rsidR="00440D7D">
        <w:t xml:space="preserve">ως είθισται </w:t>
      </w:r>
      <w:r>
        <w:t>απαραίτητη η προσκόμιση της ασ</w:t>
      </w:r>
      <w:r w:rsidR="00440D7D">
        <w:t>τ</w:t>
      </w:r>
      <w:r>
        <w:t>υνομικής ταυτότητας.</w:t>
      </w:r>
      <w:r w:rsidRPr="00747E32">
        <w:t xml:space="preserve"> </w:t>
      </w:r>
      <w:r w:rsidR="003C24C7">
        <w:t xml:space="preserve"> </w:t>
      </w:r>
    </w:p>
    <w:p w14:paraId="18DF2502" w14:textId="77777777" w:rsidR="00440D7D" w:rsidRPr="00440D7D" w:rsidRDefault="00440D7D">
      <w:r>
        <w:t xml:space="preserve">Ο καταναλωτής έχει τη δυνατότητα να προχωρήσει στη δωρεάν εξέταση </w:t>
      </w:r>
      <w:r>
        <w:rPr>
          <w:lang w:val="en-US"/>
        </w:rPr>
        <w:t>PSA</w:t>
      </w:r>
      <w:r w:rsidRPr="00440D7D">
        <w:t xml:space="preserve"> </w:t>
      </w:r>
      <w:r>
        <w:t>μέχρι και την 30</w:t>
      </w:r>
      <w:r w:rsidRPr="00440D7D">
        <w:rPr>
          <w:vertAlign w:val="superscript"/>
        </w:rPr>
        <w:t>η</w:t>
      </w:r>
      <w:r>
        <w:t xml:space="preserve"> Δεκεμβρίου 2023.</w:t>
      </w:r>
    </w:p>
    <w:p w14:paraId="439B81B0" w14:textId="77777777" w:rsidR="00B93D52" w:rsidRPr="007C7145" w:rsidRDefault="00B93D52">
      <w:r>
        <w:t xml:space="preserve">Η εξέταση </w:t>
      </w:r>
      <w:r>
        <w:rPr>
          <w:lang w:val="en-US"/>
        </w:rPr>
        <w:t>PSA</w:t>
      </w:r>
      <w:r w:rsidRPr="00B93D52">
        <w:t xml:space="preserve"> </w:t>
      </w:r>
      <w:r>
        <w:t xml:space="preserve">είναι </w:t>
      </w:r>
      <w:r w:rsidR="007C7145">
        <w:t xml:space="preserve">μια </w:t>
      </w:r>
      <w:r>
        <w:t>απλή αιματολογική εξέταση, δεν χρειάζεται ραντεβού για τη διεξαγωγή της, ούτε κάποιου είδους προετοιμασία ή νηστεία.</w:t>
      </w:r>
    </w:p>
    <w:p w14:paraId="3FCB0D1C" w14:textId="77777777" w:rsidR="008E32A0" w:rsidRPr="008E32A0" w:rsidRDefault="008E32A0"/>
    <w:sectPr w:rsidR="008E32A0" w:rsidRPr="008E32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D4"/>
    <w:rsid w:val="000132B9"/>
    <w:rsid w:val="00030FDC"/>
    <w:rsid w:val="000A214C"/>
    <w:rsid w:val="00345A4E"/>
    <w:rsid w:val="003A70FA"/>
    <w:rsid w:val="003C24C7"/>
    <w:rsid w:val="00440D7D"/>
    <w:rsid w:val="005B2164"/>
    <w:rsid w:val="005E4E4F"/>
    <w:rsid w:val="00747E32"/>
    <w:rsid w:val="00775054"/>
    <w:rsid w:val="007B039F"/>
    <w:rsid w:val="007C7145"/>
    <w:rsid w:val="008E32A0"/>
    <w:rsid w:val="00911E02"/>
    <w:rsid w:val="009B412C"/>
    <w:rsid w:val="009F4A35"/>
    <w:rsid w:val="00AB52C0"/>
    <w:rsid w:val="00B14353"/>
    <w:rsid w:val="00B93D52"/>
    <w:rsid w:val="00C91AD4"/>
    <w:rsid w:val="00CD28C1"/>
    <w:rsid w:val="00DB7983"/>
    <w:rsid w:val="00E362DD"/>
    <w:rsid w:val="00E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FE3A"/>
  <w15:chartTrackingRefBased/>
  <w15:docId w15:val="{757833AD-D968-467D-B6EB-3D6E8155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0A145FCC500484C8E97D58555DFBF18" ma:contentTypeVersion="9" ma:contentTypeDescription="Δημιουργία νέου εγγράφου" ma:contentTypeScope="" ma:versionID="cb151b243c8717d7ddd0a41eaeab4d52">
  <xsd:schema xmlns:xsd="http://www.w3.org/2001/XMLSchema" xmlns:xs="http://www.w3.org/2001/XMLSchema" xmlns:p="http://schemas.microsoft.com/office/2006/metadata/properties" xmlns:ns2="57ae7436-ad66-44b0-95b8-9b2424babec3" xmlns:ns3="0503e84d-93ca-4b93-8786-4c8fd9028e3c" targetNamespace="http://schemas.microsoft.com/office/2006/metadata/properties" ma:root="true" ma:fieldsID="f02a16a982a0aa5f6554523e7d0b889b" ns2:_="" ns3:_="">
    <xsd:import namespace="57ae7436-ad66-44b0-95b8-9b2424babec3"/>
    <xsd:import namespace="0503e84d-93ca-4b93-8786-4c8fd9028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e7436-ad66-44b0-95b8-9b2424bab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3e84d-93ca-4b93-8786-4c8fd902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09751-3086-4994-852F-E6377D1B6116}"/>
</file>

<file path=customXml/itemProps2.xml><?xml version="1.0" encoding="utf-8"?>
<ds:datastoreItem xmlns:ds="http://schemas.openxmlformats.org/officeDocument/2006/customXml" ds:itemID="{169EB46B-FC93-41CD-958D-60A2868DD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4D0F4-147F-49D5-8565-48ABBE41F538}">
  <ds:schemaRefs>
    <ds:schemaRef ds:uri="5c68af81-d0f3-435b-93e4-52644cee8573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4ce0eeb7-b255-408c-80be-ed95a820fda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Skitsou</dc:creator>
  <cp:keywords/>
  <dc:description/>
  <cp:lastModifiedBy>Polixeni Kirzidi</cp:lastModifiedBy>
  <cp:revision>2</cp:revision>
  <dcterms:created xsi:type="dcterms:W3CDTF">2023-09-14T10:07:00Z</dcterms:created>
  <dcterms:modified xsi:type="dcterms:W3CDTF">2023-09-14T10:07:00Z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0x01010070A145FCC500484C8E97D58555DFBF18</vt:lpwstr>
  </property>
</Properties>
</file>